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62" w:rsidRDefault="00576E62" w:rsidP="00576E62">
      <w:pPr>
        <w:jc w:val="center"/>
        <w:rPr>
          <w:rFonts w:ascii="MingLiU-ExtB" w:eastAsia="MingLiU-ExtB" w:hAnsi="MingLiU-ExtB"/>
          <w:b/>
          <w:sz w:val="22"/>
          <w:szCs w:val="22"/>
          <w:u w:val="single"/>
        </w:rPr>
      </w:pPr>
      <w:r w:rsidRPr="00576E62">
        <w:rPr>
          <w:rFonts w:ascii="MingLiU-ExtB" w:eastAsia="MingLiU-ExtB" w:hAnsi="MingLiU-ExtB"/>
          <w:b/>
          <w:sz w:val="22"/>
          <w:szCs w:val="22"/>
          <w:u w:val="single"/>
        </w:rPr>
        <w:t xml:space="preserve">Korean War </w:t>
      </w:r>
      <w:r>
        <w:rPr>
          <w:rFonts w:ascii="MingLiU-ExtB" w:eastAsia="MingLiU-ExtB" w:hAnsi="MingLiU-ExtB"/>
          <w:b/>
          <w:sz w:val="22"/>
          <w:szCs w:val="22"/>
          <w:u w:val="single"/>
        </w:rPr>
        <w:t>One-Pager</w:t>
      </w:r>
    </w:p>
    <w:p w:rsidR="00576E62" w:rsidRDefault="00576E62" w:rsidP="00576E62">
      <w:pPr>
        <w:jc w:val="center"/>
        <w:rPr>
          <w:rFonts w:ascii="MingLiU-ExtB" w:eastAsia="MingLiU-ExtB" w:hAnsi="MingLiU-ExtB"/>
          <w:b/>
          <w:sz w:val="22"/>
          <w:szCs w:val="22"/>
          <w:u w:val="single"/>
        </w:rPr>
      </w:pPr>
    </w:p>
    <w:p w:rsidR="00576E62" w:rsidRDefault="00576E62" w:rsidP="00576E62">
      <w:pPr>
        <w:rPr>
          <w:rFonts w:ascii="MingLiU-ExtB" w:eastAsia="MingLiU-ExtB" w:hAnsi="MingLiU-ExtB"/>
          <w:sz w:val="22"/>
          <w:szCs w:val="22"/>
        </w:rPr>
      </w:pPr>
      <w:r w:rsidRPr="00B60F00">
        <w:rPr>
          <w:rFonts w:ascii="MingLiU-ExtB" w:eastAsia="MingLiU-ExtB" w:hAnsi="MingLiU-ExtB"/>
          <w:b/>
          <w:sz w:val="22"/>
          <w:szCs w:val="22"/>
          <w:u w:val="single"/>
        </w:rPr>
        <w:t>Overview:</w:t>
      </w:r>
      <w:r>
        <w:rPr>
          <w:rFonts w:ascii="MingLiU-ExtB" w:eastAsia="MingLiU-ExtB" w:hAnsi="MingLiU-ExtB"/>
          <w:sz w:val="22"/>
          <w:szCs w:val="22"/>
        </w:rPr>
        <w:t xml:space="preserve"> A </w:t>
      </w:r>
      <w:r w:rsidRPr="00B60F00">
        <w:rPr>
          <w:rFonts w:ascii="MingLiU-ExtB" w:eastAsia="MingLiU-ExtB" w:hAnsi="MingLiU-ExtB"/>
          <w:b/>
          <w:sz w:val="22"/>
          <w:szCs w:val="22"/>
        </w:rPr>
        <w:t>one-pager</w:t>
      </w:r>
      <w:r>
        <w:rPr>
          <w:rFonts w:ascii="MingLiU-ExtB" w:eastAsia="MingLiU-ExtB" w:hAnsi="MingLiU-ExtB"/>
          <w:sz w:val="22"/>
          <w:szCs w:val="22"/>
        </w:rPr>
        <w:t xml:space="preserve"> is a response to a reading of your choice. You will use the library databases to sel</w:t>
      </w:r>
      <w:r w:rsidR="00B60F00">
        <w:rPr>
          <w:rFonts w:ascii="MingLiU-ExtB" w:eastAsia="MingLiU-ExtB" w:hAnsi="MingLiU-ExtB"/>
          <w:sz w:val="22"/>
          <w:szCs w:val="22"/>
        </w:rPr>
        <w:t xml:space="preserve">ect a news article, journal, </w:t>
      </w:r>
      <w:r>
        <w:rPr>
          <w:rFonts w:ascii="MingLiU-ExtB" w:eastAsia="MingLiU-ExtB" w:hAnsi="MingLiU-ExtB"/>
          <w:sz w:val="22"/>
          <w:szCs w:val="22"/>
        </w:rPr>
        <w:t>magazine article</w:t>
      </w:r>
      <w:r w:rsidR="00B60F00">
        <w:rPr>
          <w:rFonts w:ascii="MingLiU-ExtB" w:eastAsia="MingLiU-ExtB" w:hAnsi="MingLiU-ExtB"/>
          <w:sz w:val="22"/>
          <w:szCs w:val="22"/>
        </w:rPr>
        <w:t xml:space="preserve">, or </w:t>
      </w:r>
      <w:proofErr w:type="gramStart"/>
      <w:r w:rsidR="00B60F00">
        <w:rPr>
          <w:rFonts w:ascii="MingLiU-ExtB" w:eastAsia="MingLiU-ExtB" w:hAnsi="MingLiU-ExtB"/>
          <w:sz w:val="22"/>
          <w:szCs w:val="22"/>
        </w:rPr>
        <w:t>long(</w:t>
      </w:r>
      <w:proofErr w:type="spellStart"/>
      <w:proofErr w:type="gramEnd"/>
      <w:r w:rsidR="00B60F00">
        <w:rPr>
          <w:rFonts w:ascii="MingLiU-ExtB" w:eastAsia="MingLiU-ExtB" w:hAnsi="MingLiU-ExtB"/>
          <w:sz w:val="22"/>
          <w:szCs w:val="22"/>
        </w:rPr>
        <w:t>ish</w:t>
      </w:r>
      <w:proofErr w:type="spellEnd"/>
      <w:r w:rsidR="00B60F00">
        <w:rPr>
          <w:rFonts w:ascii="MingLiU-ExtB" w:eastAsia="MingLiU-ExtB" w:hAnsi="MingLiU-ExtB"/>
          <w:sz w:val="22"/>
          <w:szCs w:val="22"/>
        </w:rPr>
        <w:t>) primary source</w:t>
      </w:r>
      <w:r>
        <w:rPr>
          <w:rFonts w:ascii="MingLiU-ExtB" w:eastAsia="MingLiU-ExtB" w:hAnsi="MingLiU-ExtB"/>
          <w:sz w:val="22"/>
          <w:szCs w:val="22"/>
        </w:rPr>
        <w:t xml:space="preserve"> to read and write about. </w:t>
      </w:r>
    </w:p>
    <w:p w:rsidR="00576E62" w:rsidRDefault="00576E62" w:rsidP="00576E62">
      <w:pPr>
        <w:rPr>
          <w:rFonts w:ascii="MingLiU-ExtB" w:eastAsia="MingLiU-ExtB" w:hAnsi="MingLiU-ExtB"/>
          <w:sz w:val="22"/>
          <w:szCs w:val="22"/>
        </w:rPr>
      </w:pPr>
    </w:p>
    <w:p w:rsidR="00576E62" w:rsidRPr="00B60F00" w:rsidRDefault="00576E62" w:rsidP="00576E62">
      <w:pPr>
        <w:rPr>
          <w:rFonts w:ascii="MingLiU-ExtB" w:eastAsia="MingLiU-ExtB" w:hAnsi="MingLiU-ExtB"/>
          <w:b/>
          <w:sz w:val="22"/>
          <w:szCs w:val="22"/>
          <w:u w:val="single"/>
        </w:rPr>
      </w:pPr>
      <w:r w:rsidRPr="00B60F00">
        <w:rPr>
          <w:rFonts w:ascii="MingLiU-ExtB" w:eastAsia="MingLiU-ExtB" w:hAnsi="MingLiU-ExtB"/>
          <w:b/>
          <w:sz w:val="22"/>
          <w:szCs w:val="22"/>
          <w:u w:val="single"/>
        </w:rPr>
        <w:t xml:space="preserve">Directions: </w:t>
      </w:r>
    </w:p>
    <w:p w:rsidR="00576E62" w:rsidRDefault="00576E62" w:rsidP="00576E62">
      <w:pPr>
        <w:rPr>
          <w:rFonts w:ascii="MingLiU-ExtB" w:eastAsia="MingLiU-ExtB" w:hAnsi="MingLiU-ExtB"/>
          <w:sz w:val="22"/>
          <w:szCs w:val="22"/>
        </w:rPr>
      </w:pPr>
    </w:p>
    <w:p w:rsidR="00576E62" w:rsidRPr="00576E62" w:rsidRDefault="00576E62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>Must be typed, single-spaced, 12 point font</w:t>
      </w:r>
    </w:p>
    <w:p w:rsidR="00576E62" w:rsidRPr="00B60F00" w:rsidRDefault="00576E62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>Name, period, and date at the top</w:t>
      </w:r>
    </w:p>
    <w:p w:rsidR="00B60F00" w:rsidRPr="00B60F00" w:rsidRDefault="00B60F00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>Title your one-pager (Name of the article, magazine, etc.)</w:t>
      </w:r>
    </w:p>
    <w:p w:rsidR="00B60F00" w:rsidRPr="00B60F00" w:rsidRDefault="00B60F00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Include a relevant visual image (Map, picture, artwork, photo, drawing, etc.) </w:t>
      </w:r>
    </w:p>
    <w:p w:rsidR="00B60F00" w:rsidRPr="00B60F00" w:rsidRDefault="00B60F00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After reading the article, write a </w:t>
      </w:r>
      <w:r>
        <w:rPr>
          <w:rFonts w:ascii="MingLiU-ExtB" w:eastAsia="MingLiU-ExtB" w:hAnsi="MingLiU-ExtB"/>
          <w:b/>
          <w:sz w:val="22"/>
          <w:szCs w:val="22"/>
        </w:rPr>
        <w:t xml:space="preserve">two-paragraph </w:t>
      </w:r>
      <w:r>
        <w:rPr>
          <w:rFonts w:ascii="MingLiU-ExtB" w:eastAsia="MingLiU-ExtB" w:hAnsi="MingLiU-ExtB"/>
          <w:sz w:val="22"/>
          <w:szCs w:val="22"/>
        </w:rPr>
        <w:t xml:space="preserve">summary. Be sure to include key terms, vocabulary, dates, and themes. The summary is in your own words, but you may use quotes. </w:t>
      </w:r>
    </w:p>
    <w:p w:rsidR="00B60F00" w:rsidRPr="00B60F00" w:rsidRDefault="00B60F00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Write a </w:t>
      </w:r>
      <w:r w:rsidRPr="00B60F00">
        <w:rPr>
          <w:rFonts w:ascii="MingLiU-ExtB" w:eastAsia="MingLiU-ExtB" w:hAnsi="MingLiU-ExtB"/>
          <w:b/>
          <w:sz w:val="22"/>
          <w:szCs w:val="22"/>
        </w:rPr>
        <w:t>one-paragraph</w:t>
      </w:r>
      <w:r>
        <w:rPr>
          <w:rFonts w:ascii="MingLiU-ExtB" w:eastAsia="MingLiU-ExtB" w:hAnsi="MingLiU-ExtB"/>
          <w:sz w:val="22"/>
          <w:szCs w:val="22"/>
        </w:rPr>
        <w:t xml:space="preserve"> commentary (opinion) on why this section is significant to U.S. History. What makes this an important? (This is YOUR opinion, and there isn</w:t>
      </w:r>
      <w:r>
        <w:rPr>
          <w:rFonts w:ascii="Times New Roman" w:eastAsia="MingLiU-ExtB" w:hAnsi="Times New Roman" w:cs="Times New Roman"/>
          <w:sz w:val="22"/>
          <w:szCs w:val="22"/>
        </w:rPr>
        <w:t>’</w:t>
      </w:r>
      <w:r>
        <w:rPr>
          <w:rFonts w:ascii="MingLiU-ExtB" w:eastAsia="MingLiU-ExtB" w:hAnsi="MingLiU-ExtB"/>
          <w:sz w:val="22"/>
          <w:szCs w:val="22"/>
        </w:rPr>
        <w:t>t necessarily a right or wrong answer)</w:t>
      </w:r>
    </w:p>
    <w:p w:rsidR="00B60F00" w:rsidRPr="00B60F00" w:rsidRDefault="00B60F00" w:rsidP="00576E62">
      <w:pPr>
        <w:pStyle w:val="ListParagraph"/>
        <w:numPr>
          <w:ilvl w:val="0"/>
          <w:numId w:val="1"/>
        </w:numPr>
        <w:rPr>
          <w:rFonts w:ascii="MingLiU-ExtB" w:eastAsia="MingLiU-ExtB" w:hAnsi="MingLiU-ExtB"/>
          <w:i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Create </w:t>
      </w:r>
      <w:r>
        <w:rPr>
          <w:rFonts w:ascii="MingLiU-ExtB" w:eastAsia="MingLiU-ExtB" w:hAnsi="MingLiU-ExtB"/>
          <w:b/>
          <w:sz w:val="22"/>
          <w:szCs w:val="22"/>
        </w:rPr>
        <w:t xml:space="preserve">two </w:t>
      </w:r>
      <w:r>
        <w:rPr>
          <w:rFonts w:ascii="MingLiU-ExtB" w:eastAsia="MingLiU-ExtB" w:hAnsi="MingLiU-ExtB"/>
          <w:sz w:val="22"/>
          <w:szCs w:val="22"/>
        </w:rPr>
        <w:t xml:space="preserve">test questions about the section and answer them. These questions must require thoughtful written responses. </w:t>
      </w:r>
      <w:r>
        <w:rPr>
          <w:rFonts w:ascii="MingLiU-ExtB" w:eastAsia="MingLiU-ExtB" w:hAnsi="MingLiU-ExtB"/>
          <w:b/>
          <w:sz w:val="22"/>
          <w:szCs w:val="22"/>
        </w:rPr>
        <w:t>Do now</w:t>
      </w:r>
      <w:r>
        <w:rPr>
          <w:rFonts w:ascii="MingLiU-ExtB" w:eastAsia="MingLiU-ExtB" w:hAnsi="MingLiU-ExtB"/>
          <w:sz w:val="22"/>
          <w:szCs w:val="22"/>
        </w:rPr>
        <w:t xml:space="preserve"> ask questions that can be answered with a simple </w:t>
      </w:r>
      <w:r>
        <w:rPr>
          <w:rFonts w:ascii="Times New Roman" w:eastAsia="MingLiU-ExtB" w:hAnsi="Times New Roman" w:cs="Times New Roman"/>
          <w:sz w:val="22"/>
          <w:szCs w:val="22"/>
        </w:rPr>
        <w:t>“</w:t>
      </w:r>
      <w:r>
        <w:rPr>
          <w:rFonts w:ascii="MingLiU-ExtB" w:eastAsia="MingLiU-ExtB" w:hAnsi="MingLiU-ExtB"/>
          <w:sz w:val="22"/>
          <w:szCs w:val="22"/>
        </w:rPr>
        <w:t>yes</w:t>
      </w:r>
      <w:r>
        <w:rPr>
          <w:rFonts w:ascii="Times New Roman" w:eastAsia="MingLiU-ExtB" w:hAnsi="Times New Roman" w:cs="Times New Roman"/>
          <w:sz w:val="22"/>
          <w:szCs w:val="22"/>
        </w:rPr>
        <w:t>”</w:t>
      </w:r>
      <w:r>
        <w:rPr>
          <w:rFonts w:ascii="MingLiU-ExtB" w:eastAsia="MingLiU-ExtB" w:hAnsi="MingLiU-ExtB"/>
          <w:sz w:val="22"/>
          <w:szCs w:val="22"/>
        </w:rPr>
        <w:t xml:space="preserve"> or </w:t>
      </w:r>
      <w:r>
        <w:rPr>
          <w:rFonts w:ascii="Times New Roman" w:eastAsia="MingLiU-ExtB" w:hAnsi="Times New Roman" w:cs="Times New Roman"/>
          <w:sz w:val="22"/>
          <w:szCs w:val="22"/>
        </w:rPr>
        <w:t>“</w:t>
      </w:r>
      <w:r>
        <w:rPr>
          <w:rFonts w:ascii="MingLiU-ExtB" w:eastAsia="MingLiU-ExtB" w:hAnsi="MingLiU-ExtB"/>
          <w:sz w:val="22"/>
          <w:szCs w:val="22"/>
        </w:rPr>
        <w:t>now</w:t>
      </w:r>
      <w:r>
        <w:rPr>
          <w:rFonts w:ascii="Times New Roman" w:eastAsia="MingLiU-ExtB" w:hAnsi="Times New Roman" w:cs="Times New Roman"/>
          <w:sz w:val="22"/>
          <w:szCs w:val="22"/>
        </w:rPr>
        <w:t>”</w:t>
      </w:r>
      <w:r>
        <w:rPr>
          <w:rFonts w:ascii="MingLiU-ExtB" w:eastAsia="MingLiU-ExtB" w:hAnsi="MingLiU-ExtB"/>
          <w:sz w:val="22"/>
          <w:szCs w:val="22"/>
        </w:rPr>
        <w:t xml:space="preserve"> or </w:t>
      </w:r>
      <w:r>
        <w:rPr>
          <w:rFonts w:ascii="Times New Roman" w:eastAsia="MingLiU-ExtB" w:hAnsi="Times New Roman" w:cs="Times New Roman"/>
          <w:sz w:val="22"/>
          <w:szCs w:val="22"/>
        </w:rPr>
        <w:t>“</w:t>
      </w:r>
      <w:r>
        <w:rPr>
          <w:rFonts w:ascii="MingLiU-ExtB" w:eastAsia="MingLiU-ExtB" w:hAnsi="MingLiU-ExtB"/>
          <w:sz w:val="22"/>
          <w:szCs w:val="22"/>
        </w:rPr>
        <w:t>true</w:t>
      </w:r>
      <w:r>
        <w:rPr>
          <w:rFonts w:ascii="Times New Roman" w:eastAsia="MingLiU-ExtB" w:hAnsi="Times New Roman" w:cs="Times New Roman"/>
          <w:sz w:val="22"/>
          <w:szCs w:val="22"/>
        </w:rPr>
        <w:t>”</w:t>
      </w:r>
      <w:r>
        <w:rPr>
          <w:rFonts w:ascii="MingLiU-ExtB" w:eastAsia="MingLiU-ExtB" w:hAnsi="MingLiU-ExtB"/>
          <w:sz w:val="22"/>
          <w:szCs w:val="22"/>
        </w:rPr>
        <w:t xml:space="preserve"> or </w:t>
      </w:r>
      <w:r>
        <w:rPr>
          <w:rFonts w:ascii="Times New Roman" w:eastAsia="MingLiU-ExtB" w:hAnsi="Times New Roman" w:cs="Times New Roman"/>
          <w:sz w:val="22"/>
          <w:szCs w:val="22"/>
        </w:rPr>
        <w:t>“</w:t>
      </w:r>
      <w:r>
        <w:rPr>
          <w:rFonts w:ascii="MingLiU-ExtB" w:eastAsia="MingLiU-ExtB" w:hAnsi="MingLiU-ExtB"/>
          <w:sz w:val="22"/>
          <w:szCs w:val="22"/>
        </w:rPr>
        <w:t>false</w:t>
      </w:r>
      <w:r>
        <w:rPr>
          <w:rFonts w:ascii="Times New Roman" w:eastAsia="MingLiU-ExtB" w:hAnsi="Times New Roman" w:cs="Times New Roman"/>
          <w:sz w:val="22"/>
          <w:szCs w:val="22"/>
        </w:rPr>
        <w:t>”</w:t>
      </w:r>
    </w:p>
    <w:p w:rsidR="00B60F00" w:rsidRDefault="00B60F00" w:rsidP="00B60F00">
      <w:pPr>
        <w:rPr>
          <w:rFonts w:ascii="MingLiU-ExtB" w:eastAsia="MingLiU-ExtB" w:hAnsi="MingLiU-ExtB"/>
          <w:i/>
          <w:sz w:val="22"/>
          <w:szCs w:val="22"/>
        </w:rPr>
      </w:pPr>
    </w:p>
    <w:p w:rsidR="00B60F00" w:rsidRPr="00B60F00" w:rsidRDefault="00B60F00" w:rsidP="00B60F00">
      <w:pPr>
        <w:rPr>
          <w:rFonts w:ascii="MingLiU-ExtB" w:eastAsia="MingLiU-ExtB" w:hAnsi="MingLiU-ExtB"/>
          <w:b/>
          <w:sz w:val="22"/>
          <w:szCs w:val="22"/>
          <w:u w:val="single"/>
        </w:rPr>
      </w:pPr>
      <w:r w:rsidRPr="00B60F00">
        <w:rPr>
          <w:rFonts w:ascii="MingLiU-ExtB" w:eastAsia="MingLiU-ExtB" w:hAnsi="MingLiU-ExtB"/>
          <w:b/>
          <w:sz w:val="22"/>
          <w:szCs w:val="22"/>
          <w:u w:val="single"/>
        </w:rPr>
        <w:t>Rubric</w:t>
      </w:r>
    </w:p>
    <w:p w:rsidR="00B60F00" w:rsidRDefault="00B60F00" w:rsidP="00B60F00">
      <w:pPr>
        <w:rPr>
          <w:rFonts w:ascii="MingLiU-ExtB" w:eastAsia="MingLiU-ExtB" w:hAnsi="MingLiU-ExtB"/>
          <w:sz w:val="22"/>
          <w:szCs w:val="22"/>
        </w:rPr>
      </w:pPr>
    </w:p>
    <w:p w:rsidR="00B60F00" w:rsidRDefault="00B60F00" w:rsidP="00B60F00">
      <w:pPr>
        <w:pStyle w:val="ListParagraph"/>
        <w:numPr>
          <w:ilvl w:val="0"/>
          <w:numId w:val="2"/>
        </w:numPr>
        <w:ind w:left="360"/>
        <w:rPr>
          <w:rFonts w:ascii="MingLiU-ExtB" w:eastAsia="MingLiU-ExtB" w:hAnsi="MingLiU-ExtB"/>
          <w:sz w:val="22"/>
          <w:szCs w:val="22"/>
        </w:rPr>
      </w:pPr>
      <w:r w:rsidRPr="00B60F00">
        <w:rPr>
          <w:rFonts w:ascii="MingLiU-ExtB" w:eastAsia="MingLiU-ExtB" w:hAnsi="MingLiU-ExtB"/>
          <w:sz w:val="22"/>
          <w:szCs w:val="22"/>
        </w:rPr>
        <w:t>Title (1 Point)</w:t>
      </w:r>
    </w:p>
    <w:p w:rsidR="00B60F00" w:rsidRDefault="00B60F00" w:rsidP="00B60F00">
      <w:pPr>
        <w:pStyle w:val="ListParagraph"/>
        <w:numPr>
          <w:ilvl w:val="0"/>
          <w:numId w:val="2"/>
        </w:numPr>
        <w:ind w:left="360"/>
        <w:rPr>
          <w:rFonts w:ascii="MingLiU-ExtB" w:eastAsia="MingLiU-ExtB" w:hAnsi="MingLiU-ExtB"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>Image (1 Point)</w:t>
      </w:r>
    </w:p>
    <w:p w:rsidR="00B60F00" w:rsidRDefault="00B60F00" w:rsidP="00B60F00">
      <w:pPr>
        <w:pStyle w:val="ListParagraph"/>
        <w:numPr>
          <w:ilvl w:val="0"/>
          <w:numId w:val="2"/>
        </w:numPr>
        <w:ind w:left="360"/>
        <w:rPr>
          <w:rFonts w:ascii="MingLiU-ExtB" w:eastAsia="MingLiU-ExtB" w:hAnsi="MingLiU-ExtB"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Summary Paragraphs (0-3) </w:t>
      </w:r>
      <w:r w:rsidRPr="00B60F00">
        <w:rPr>
          <w:rFonts w:ascii="MingLiU-ExtB" w:eastAsia="MingLiU-ExtB" w:hAnsi="MingLiU-ExtB"/>
          <w:sz w:val="22"/>
          <w:szCs w:val="22"/>
        </w:rPr>
        <w:t xml:space="preserve"> </w:t>
      </w:r>
    </w:p>
    <w:p w:rsidR="00B60F00" w:rsidRDefault="00B60F00" w:rsidP="00B60F00">
      <w:pPr>
        <w:pStyle w:val="ListParagraph"/>
        <w:numPr>
          <w:ilvl w:val="0"/>
          <w:numId w:val="2"/>
        </w:numPr>
        <w:ind w:left="360"/>
        <w:rPr>
          <w:rFonts w:ascii="MingLiU-ExtB" w:eastAsia="MingLiU-ExtB" w:hAnsi="MingLiU-ExtB"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>Commentary Paragraph (0-2)</w:t>
      </w:r>
    </w:p>
    <w:p w:rsidR="00B60F00" w:rsidRPr="00B60F00" w:rsidRDefault="00B60F00" w:rsidP="00B60F00">
      <w:pPr>
        <w:pStyle w:val="ListParagraph"/>
        <w:numPr>
          <w:ilvl w:val="0"/>
          <w:numId w:val="2"/>
        </w:numPr>
        <w:ind w:left="360"/>
        <w:rPr>
          <w:rFonts w:ascii="MingLiU-ExtB" w:eastAsia="MingLiU-ExtB" w:hAnsi="MingLiU-ExtB"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Questions and answers (0-2) </w:t>
      </w:r>
    </w:p>
    <w:p w:rsidR="00B60F00" w:rsidRDefault="00B60F00" w:rsidP="00B60F00">
      <w:pPr>
        <w:rPr>
          <w:rFonts w:ascii="MingLiU-ExtB" w:eastAsia="MingLiU-ExtB" w:hAnsi="MingLiU-ExtB"/>
          <w:sz w:val="22"/>
          <w:szCs w:val="22"/>
        </w:rPr>
      </w:pPr>
    </w:p>
    <w:p w:rsidR="00B60F00" w:rsidRDefault="00B60F00" w:rsidP="00B60F00">
      <w:pPr>
        <w:rPr>
          <w:rFonts w:ascii="MingLiU-ExtB" w:eastAsia="MingLiU-ExtB" w:hAnsi="MingLiU-ExtB"/>
          <w:sz w:val="22"/>
          <w:szCs w:val="22"/>
        </w:rPr>
      </w:pPr>
    </w:p>
    <w:p w:rsidR="00B60F00" w:rsidRPr="00B60F00" w:rsidRDefault="00B60F00" w:rsidP="00B60F00">
      <w:pPr>
        <w:rPr>
          <w:rFonts w:ascii="MingLiU-ExtB" w:eastAsia="MingLiU-ExtB" w:hAnsi="MingLiU-ExtB"/>
          <w:sz w:val="22"/>
          <w:szCs w:val="22"/>
        </w:rPr>
      </w:pPr>
      <w:r>
        <w:rPr>
          <w:rFonts w:ascii="MingLiU-ExtB" w:eastAsia="MingLiU-ExtB" w:hAnsi="MingLiU-ExtB"/>
          <w:sz w:val="22"/>
          <w:szCs w:val="22"/>
        </w:rPr>
        <w:t xml:space="preserve">This will count as a small, lower weighted, quiz grade. </w:t>
      </w:r>
      <w:bookmarkStart w:id="0" w:name="_GoBack"/>
      <w:bookmarkEnd w:id="0"/>
    </w:p>
    <w:sectPr w:rsidR="00B60F00" w:rsidRPr="00B60F00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6E"/>
    <w:multiLevelType w:val="hybridMultilevel"/>
    <w:tmpl w:val="E0B6404C"/>
    <w:lvl w:ilvl="0" w:tplc="040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7428674F"/>
    <w:multiLevelType w:val="hybridMultilevel"/>
    <w:tmpl w:val="3A30C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62"/>
    <w:rsid w:val="00576E62"/>
    <w:rsid w:val="00B60F00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Macintosh Word</Application>
  <DocSecurity>0</DocSecurity>
  <Lines>8</Lines>
  <Paragraphs>2</Paragraphs>
  <ScaleCrop>false</ScaleCrop>
  <Company>Northeastern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2013-02-05T14:29:00Z</dcterms:created>
  <dcterms:modified xsi:type="dcterms:W3CDTF">2013-02-05T14:50:00Z</dcterms:modified>
</cp:coreProperties>
</file>